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 verano sabe a jamón: Monte Nevado propone un maridaje fresco y  vibrante con frutas de temporada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la época del año en que el jamón experimenta un aumento de consumo, Monte Nevado sugiere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redescubrirlo en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clave ligera y estival, maridado con frutas como cerezas, arándanos o physalis, que intensifican su perfil más fresco y jugoso.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Jamón de Bellota 100% Ibérico, Mangalica y Serrano 24 revelan nuevos matices al combinarse con frutas de carácter delicado. Un encuentro donde naturaleza y autenticidad se entrelazan, guiados por una misma filosofía: respetar los ritmos del tiempo y emocionar sin artificios.</w:t>
      </w:r>
    </w:p>
    <w:p w:rsidR="00000000" w:rsidDel="00000000" w:rsidP="00000000" w:rsidRDefault="00000000" w:rsidRPr="00000000" w14:paraId="00000004">
      <w:pPr>
        <w:spacing w:after="200" w:befor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Carbonero el Mayor, 16 de junio de 2025.-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Cuando el verano irrumpe con su ritmo pausado pero lleno de vida, las tardes se alargan, las conversaciones fluyen sin prisa y el deseo de disfrutar, de compartir y de saborear lo auténtico se instala en cada mesa.  Y entre todos esos sabores que nos conectan con la tierra, con la memoria y con los placeres sencillos, hay uno que nunca falla, el jamón. Coincidiendo con 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aumento del consumo durante la época estival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Monte Nevado, referente en el arte del curado, propone una combinación refrescante, jugosa e inesperadamente deliciosa: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jamón con cerezas, arándanos, y physalis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versatilidad del jamón, su arraigo en nuestra cultura y su capacidad para brillar en cualquier momento del día lo convierten en el aliado perfecto para cenas ligeras o aperitivos llenos de sabor. Pero lo realmente fascinante es cómo, incluso en su aparente sencillez, el jamón sigue sorprendiéndonos. Al unirse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frutas de temporada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cada loncha se transforma, ganando frescura y vitalidad, creando una experiencia que seduce y cautiva el paladar. Monte Nevado nos invita a disfrutar de estas combinaciones con la misma libertad e inspiración con la que nacen sus jamones.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Jamón de Bellota 100% Ibérico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tradición encarna su máxima expresión en el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Jamón de Bellota 100% Ibérico de Monte Nevado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Procedente de cerdos ibéricos puros, criados en libertad en la dehesa y alimentados exclusivamente de bellotas y recursos naturales durante la montanera, este jamón despliega una complejidad que solo el tiempo puede esculpir.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 sabor es profundo y persistente, mientras su textura, sedosa y untuosa, se funde al contacto con el paladar.  Frente a este carácter intenso y elegante,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physalis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su dulzor exótico y notas cítricas, aporta una chispa fresca y ligeramente ácida que realza cada matiz del jamón. El bocado se transforma en una sinfonía entre lo graso y lo jugoso, lo umami y lo afrutado, donde cada elemento se potencia sin eclipsar al otro.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Jamón Mangalica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Jamón Mangalica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una auténtica joya rescatada por Monte Nevado, fruto de años de dedicación en la estepa húngara, ofrece una experiencia sensorial envolvente. Su carne, intensamente veteada, y su grasa, con una textura mantecosa que se deshace lentamente en boca, liberan un sabor redondo, delicado, con un punto dulce natural. En combinación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cerezas maduras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 pulpa firme y jugosa, se acentúan sus matices más suaves y se crea un juego de contrastes, lo sedoso del jamón frente a la mordida crujiente y refrescante de la fruta.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Jamón Serrano 24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hd w:fill="f4cccc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clásico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Jamón Serrano 24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curado durante un mínimo de 24 meses y elaborado con animales seleccionados por su equilibrio de madurez y grasa, ofrece un sabor limpio, honesto y con una profundidad que sorprende. Su textura firme, pero equilibrada, permite jugar con contrastes más definidos: los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arándanos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su frescura ligera y su perfil seco y ácido, realzan la estructura del jamón y equilibran su carácter curado con un matiz vibrante y nítido. El resultado es una combinación sobria pero expresiva, ideal para quienes valoran la pureza del producto y la precisión en los maridajes.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fusión del jamón con frutas abre la puerta a una manera más creativa y sofisticada de entender este producto tan nuestro. Monte Nevado, con su compromiso por la calidad y la tradición, nos invita a redescubrir un clásico sin perder de vista lo esencial, celebrando así el sabor auténtico que nace de la tierra y el tiempo. 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Descarga aquí imágenes de Monte Nevado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_____________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Monte Nevado, 125 años de historia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Monte Nevado es una casa jamonera fundada en 1898, con sede en Carbonero el Mayor (Segovia), dedicada a la curación de jamones serranos, ibéricos y mangalicas. La empresa familiar, que cuenta con 125 años de experiencia, comercializa, actualmente, más de 500.000 jamones al año y tiene presencia en más de 40 países.  Tiene  instalaciones en Segovia, La Rioja y Salamanca; y delegaciones en EEUU.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Además, Monte Nevado es la marca más galardonada en las cuatro ediciones que se han celebrado del prestigioso Premio Alimentos de España que otorga el Ministerio de Agricultura, Pesca y Alimentación (Bellota: Ganador en 2018 y Finalista en 2020: Serrano: Ganador en 2022, finalista en 2018).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Prensa Monte Nevado: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Brandipia | Lucía Collado y Fátima Sánchez | 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Montenevado.Prensa@brandipia.com | Tel: 691 228 549 | 911 101 354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Calibri" w:cs="Calibri" w:eastAsia="Calibri" w:hAnsi="Calibri"/>
          <w:color w:val="222222"/>
          <w:sz w:val="18"/>
          <w:szCs w:val="18"/>
          <w:highlight w:val="whit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www.campusdeljamon.com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hd w:fill="ffffff" w:val="clear"/>
      <w:spacing w:before="300" w:line="523.636363636363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685863" cy="93821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5863" cy="938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hPns1APbWomMiIyRWeGsNhFQtwZHdop-?usp=sharing" TargetMode="External"/><Relationship Id="rId10" Type="http://schemas.openxmlformats.org/officeDocument/2006/relationships/hyperlink" Target="https://drive.google.com/drive/folders/17Uh-agcbQhJshNV06ht5zZwH_FKtNsyl?usp=drive_link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ampusdeljamon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ntenevado.com/es/jamon-mangalica-original/jamon-mangalica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ontenevado.com/es/jamones-ibericos/jamon-de-bellota-100-iberico-ecologico.html" TargetMode="External"/><Relationship Id="rId8" Type="http://schemas.openxmlformats.org/officeDocument/2006/relationships/hyperlink" Target="https://www.montenevado.com/es/jamon-mangalica-original/jamon-mangalica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9HtfsLtY8xn+qvGwIq52XJB6A==">CgMxLjA4AHIhMVVfTmY3X09zSjVIMG4tU0hTZlcwa0xjajNuU2U3bU9V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